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FAB6" w14:textId="77777777" w:rsidR="003A5099" w:rsidRDefault="00E46E07" w:rsidP="006A1B2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CUSTOMER PROMISE</w:t>
      </w:r>
    </w:p>
    <w:p w14:paraId="7AAFED88" w14:textId="77777777" w:rsidR="006A1B29" w:rsidRPr="006A1B29" w:rsidRDefault="006A1B29" w:rsidP="00E46E07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A1B29">
        <w:rPr>
          <w:rFonts w:ascii="Tahoma" w:hAnsi="Tahoma" w:cs="Tahoma"/>
          <w:sz w:val="24"/>
          <w:szCs w:val="24"/>
        </w:rPr>
        <w:t>As our customer, we want you to know the standards of service you can expect from us, our contractors and other partners.  At t</w:t>
      </w:r>
      <w:r w:rsidR="00D27307">
        <w:rPr>
          <w:rFonts w:ascii="Tahoma" w:hAnsi="Tahoma" w:cs="Tahoma"/>
          <w:sz w:val="24"/>
          <w:szCs w:val="24"/>
        </w:rPr>
        <w:t>he heart of our customer promise</w:t>
      </w:r>
      <w:r w:rsidRPr="006A1B29">
        <w:rPr>
          <w:rFonts w:ascii="Tahoma" w:hAnsi="Tahoma" w:cs="Tahoma"/>
          <w:sz w:val="24"/>
          <w:szCs w:val="24"/>
        </w:rPr>
        <w:t xml:space="preserve"> is our commitment to improving the quality of </w:t>
      </w:r>
      <w:r w:rsidR="00D27307">
        <w:rPr>
          <w:rFonts w:ascii="Tahoma" w:hAnsi="Tahoma" w:cs="Tahoma"/>
          <w:sz w:val="24"/>
          <w:szCs w:val="24"/>
        </w:rPr>
        <w:t>life of local people and to making</w:t>
      </w:r>
      <w:r w:rsidRPr="006A1B29">
        <w:rPr>
          <w:rFonts w:ascii="Tahoma" w:hAnsi="Tahoma" w:cs="Tahoma"/>
          <w:sz w:val="24"/>
          <w:szCs w:val="24"/>
        </w:rPr>
        <w:t xml:space="preserve"> a difference every day.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25C4" w14:paraId="78623C05" w14:textId="77777777" w:rsidTr="00760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387D4E" w14:textId="77777777" w:rsidR="003716C2" w:rsidRDefault="003716C2" w:rsidP="00CB25C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2BFFC3" w14:textId="77777777" w:rsidR="00CB25C4" w:rsidRPr="00CB25C4" w:rsidRDefault="00CB25C4" w:rsidP="00CB25C4">
            <w:pPr>
              <w:rPr>
                <w:rFonts w:ascii="Tahoma" w:hAnsi="Tahoma" w:cs="Tahoma"/>
                <w:sz w:val="24"/>
                <w:szCs w:val="24"/>
              </w:rPr>
            </w:pPr>
            <w:r w:rsidRPr="00CB25C4">
              <w:rPr>
                <w:rFonts w:ascii="Tahoma" w:hAnsi="Tahoma" w:cs="Tahoma"/>
                <w:sz w:val="24"/>
                <w:szCs w:val="24"/>
              </w:rPr>
              <w:t>We commit to:</w:t>
            </w:r>
            <w:r w:rsidRPr="00CB25C4">
              <w:rPr>
                <w:rFonts w:ascii="Tahoma" w:hAnsi="Tahoma" w:cs="Tahoma"/>
                <w:sz w:val="24"/>
                <w:szCs w:val="24"/>
              </w:rPr>
              <w:tab/>
            </w:r>
            <w:r w:rsidRPr="00CB25C4">
              <w:rPr>
                <w:rFonts w:ascii="Tahoma" w:hAnsi="Tahoma" w:cs="Tahoma"/>
                <w:sz w:val="24"/>
                <w:szCs w:val="24"/>
              </w:rPr>
              <w:tab/>
              <w:t xml:space="preserve">                                </w:t>
            </w:r>
          </w:p>
          <w:p w14:paraId="56FFC14B" w14:textId="77777777" w:rsidR="00CB25C4" w:rsidRPr="000C6BB8" w:rsidRDefault="00D1401E" w:rsidP="00CB25C4">
            <w:pPr>
              <w:numPr>
                <w:ilvl w:val="0"/>
                <w:numId w:val="2"/>
              </w:numPr>
              <w:contextualSpacing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0C6BB8">
              <w:rPr>
                <w:rFonts w:ascii="Tahoma" w:hAnsi="Tahoma" w:cs="Tahoma"/>
                <w:b w:val="0"/>
                <w:sz w:val="24"/>
                <w:szCs w:val="24"/>
              </w:rPr>
              <w:t>Treat you with respect</w:t>
            </w:r>
            <w:r w:rsidR="00393629">
              <w:rPr>
                <w:rFonts w:ascii="Tahoma" w:hAnsi="Tahoma" w:cs="Tahoma"/>
                <w:b w:val="0"/>
                <w:sz w:val="24"/>
                <w:szCs w:val="24"/>
              </w:rPr>
              <w:t xml:space="preserve"> at all times</w:t>
            </w:r>
            <w:r w:rsidR="00E46E07">
              <w:rPr>
                <w:rFonts w:ascii="Tahoma" w:hAnsi="Tahoma" w:cs="Tahoma"/>
                <w:b w:val="0"/>
                <w:sz w:val="24"/>
                <w:szCs w:val="24"/>
              </w:rPr>
              <w:t xml:space="preserve"> and </w:t>
            </w:r>
            <w:r w:rsidR="00E46E07" w:rsidRPr="000C6BB8">
              <w:rPr>
                <w:rFonts w:ascii="Tahoma" w:hAnsi="Tahoma" w:cs="Tahoma"/>
                <w:b w:val="0"/>
                <w:sz w:val="24"/>
                <w:szCs w:val="24"/>
              </w:rPr>
              <w:t>as an individual</w:t>
            </w:r>
          </w:p>
          <w:p w14:paraId="2CA731FD" w14:textId="77777777" w:rsidR="00E338EB" w:rsidRDefault="00E338EB" w:rsidP="00CB25C4">
            <w:pPr>
              <w:numPr>
                <w:ilvl w:val="0"/>
                <w:numId w:val="2"/>
              </w:numPr>
              <w:contextualSpacing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0C6BB8">
              <w:rPr>
                <w:rFonts w:ascii="Tahoma" w:hAnsi="Tahoma" w:cs="Tahoma"/>
                <w:b w:val="0"/>
                <w:sz w:val="24"/>
                <w:szCs w:val="24"/>
              </w:rPr>
              <w:t>Provide high quality affordable housing</w:t>
            </w:r>
          </w:p>
          <w:p w14:paraId="2535854A" w14:textId="77777777" w:rsidR="00393629" w:rsidRPr="00393629" w:rsidRDefault="00393629" w:rsidP="00393629">
            <w:pPr>
              <w:numPr>
                <w:ilvl w:val="0"/>
                <w:numId w:val="2"/>
              </w:numPr>
              <w:contextualSpacing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0C6BB8">
              <w:rPr>
                <w:rFonts w:ascii="Tahoma" w:hAnsi="Tahoma" w:cs="Tahoma"/>
                <w:b w:val="0"/>
                <w:sz w:val="24"/>
                <w:szCs w:val="24"/>
              </w:rPr>
              <w:t>Communicate regularly about what we do using a range of different approaches</w:t>
            </w:r>
          </w:p>
          <w:p w14:paraId="11471B36" w14:textId="77777777" w:rsidR="00BA7F93" w:rsidRPr="00CB25C4" w:rsidRDefault="00E46E07" w:rsidP="00CB25C4">
            <w:pPr>
              <w:numPr>
                <w:ilvl w:val="0"/>
                <w:numId w:val="2"/>
              </w:numPr>
              <w:contextualSpacing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Answer</w:t>
            </w:r>
            <w:r w:rsidR="00BA7F93" w:rsidRPr="000C6BB8">
              <w:rPr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>queries politely</w:t>
            </w:r>
            <w:r w:rsidR="00BA7F93" w:rsidRPr="000C6BB8">
              <w:rPr>
                <w:rFonts w:ascii="Tahoma" w:hAnsi="Tahoma" w:cs="Tahoma"/>
                <w:b w:val="0"/>
                <w:sz w:val="24"/>
                <w:szCs w:val="24"/>
              </w:rPr>
              <w:t xml:space="preserve"> and quickly</w:t>
            </w:r>
          </w:p>
          <w:p w14:paraId="6FEBAA5A" w14:textId="77777777" w:rsidR="00CB25C4" w:rsidRPr="000C6BB8" w:rsidRDefault="00CB25C4" w:rsidP="00CB25C4">
            <w:pPr>
              <w:numPr>
                <w:ilvl w:val="0"/>
                <w:numId w:val="2"/>
              </w:numPr>
              <w:contextualSpacing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CB25C4">
              <w:rPr>
                <w:rFonts w:ascii="Tahoma" w:hAnsi="Tahoma" w:cs="Tahoma"/>
                <w:b w:val="0"/>
                <w:sz w:val="24"/>
                <w:szCs w:val="24"/>
              </w:rPr>
              <w:t xml:space="preserve">Provide </w:t>
            </w:r>
            <w:r w:rsidR="005C6046" w:rsidRPr="000C6BB8">
              <w:rPr>
                <w:rFonts w:ascii="Tahoma" w:hAnsi="Tahoma" w:cs="Tahoma"/>
                <w:b w:val="0"/>
                <w:sz w:val="24"/>
                <w:szCs w:val="24"/>
              </w:rPr>
              <w:t xml:space="preserve">clear </w:t>
            </w:r>
            <w:r w:rsidRPr="00CB25C4">
              <w:rPr>
                <w:rFonts w:ascii="Tahoma" w:hAnsi="Tahoma" w:cs="Tahoma"/>
                <w:b w:val="0"/>
                <w:sz w:val="24"/>
                <w:szCs w:val="24"/>
              </w:rPr>
              <w:t>timescales for responding to enquiries</w:t>
            </w:r>
          </w:p>
          <w:p w14:paraId="3EF32054" w14:textId="77777777" w:rsidR="00CB25C4" w:rsidRPr="00CB25C4" w:rsidRDefault="00CB25C4" w:rsidP="00CB25C4">
            <w:pPr>
              <w:numPr>
                <w:ilvl w:val="0"/>
                <w:numId w:val="2"/>
              </w:numPr>
              <w:contextualSpacing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CB25C4">
              <w:rPr>
                <w:rFonts w:ascii="Tahoma" w:hAnsi="Tahoma" w:cs="Tahoma"/>
                <w:b w:val="0"/>
                <w:sz w:val="24"/>
                <w:szCs w:val="24"/>
              </w:rPr>
              <w:t>Be open and transparent when dealing with issues such as complaints</w:t>
            </w:r>
          </w:p>
          <w:p w14:paraId="102C0412" w14:textId="77777777" w:rsidR="00CB25C4" w:rsidRPr="000C6BB8" w:rsidRDefault="00CB25C4" w:rsidP="00CB25C4">
            <w:pPr>
              <w:numPr>
                <w:ilvl w:val="0"/>
                <w:numId w:val="2"/>
              </w:numPr>
              <w:contextualSpacing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CB25C4">
              <w:rPr>
                <w:rFonts w:ascii="Tahoma" w:hAnsi="Tahoma" w:cs="Tahoma"/>
                <w:b w:val="0"/>
                <w:sz w:val="24"/>
                <w:szCs w:val="24"/>
              </w:rPr>
              <w:t>Listen to what you have to say and take account of your views</w:t>
            </w:r>
          </w:p>
          <w:p w14:paraId="03A4D9F2" w14:textId="77777777" w:rsidR="00CB25C4" w:rsidRDefault="00CB25C4" w:rsidP="005822C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649BD41" w14:textId="77777777" w:rsidR="003716C2" w:rsidRDefault="003716C2" w:rsidP="00582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14:paraId="35EE4420" w14:textId="77777777" w:rsidR="00CB25C4" w:rsidRPr="003716C2" w:rsidRDefault="00CB25C4" w:rsidP="00582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3716C2">
              <w:rPr>
                <w:rFonts w:ascii="Tahoma" w:hAnsi="Tahoma" w:cs="Tahoma"/>
                <w:sz w:val="24"/>
                <w:szCs w:val="24"/>
              </w:rPr>
              <w:t>We will ask you to:</w:t>
            </w:r>
          </w:p>
          <w:p w14:paraId="10B84D7B" w14:textId="77777777" w:rsidR="00CB25C4" w:rsidRPr="000C6BB8" w:rsidRDefault="00CB25C4" w:rsidP="00CB25C4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0C6BB8">
              <w:rPr>
                <w:rFonts w:ascii="Tahoma" w:hAnsi="Tahoma" w:cs="Tahoma"/>
                <w:b w:val="0"/>
                <w:sz w:val="24"/>
                <w:szCs w:val="24"/>
              </w:rPr>
              <w:t>Be courteous with staff &amp; our contractors at all times</w:t>
            </w:r>
          </w:p>
          <w:p w14:paraId="09811099" w14:textId="77777777" w:rsidR="00CB25C4" w:rsidRPr="000C6BB8" w:rsidRDefault="00CB25C4" w:rsidP="00CB25C4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0C6BB8">
              <w:rPr>
                <w:rFonts w:ascii="Tahoma" w:hAnsi="Tahoma" w:cs="Tahoma"/>
                <w:b w:val="0"/>
                <w:sz w:val="24"/>
                <w:szCs w:val="24"/>
              </w:rPr>
              <w:t>Co-operate with staff and our contractors and other partners</w:t>
            </w:r>
          </w:p>
          <w:p w14:paraId="376677CD" w14:textId="77777777" w:rsidR="00CB25C4" w:rsidRPr="000C6BB8" w:rsidRDefault="00CB25C4" w:rsidP="00CB25C4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0C6BB8">
              <w:rPr>
                <w:rFonts w:ascii="Tahoma" w:hAnsi="Tahoma" w:cs="Tahoma"/>
                <w:b w:val="0"/>
                <w:sz w:val="24"/>
                <w:szCs w:val="24"/>
              </w:rPr>
              <w:t>Give access to our workers and staff when you have said you are available</w:t>
            </w:r>
          </w:p>
          <w:p w14:paraId="710ED27B" w14:textId="77777777" w:rsidR="00CB25C4" w:rsidRPr="000C6BB8" w:rsidRDefault="00721E4D" w:rsidP="00CB25C4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0C6BB8">
              <w:rPr>
                <w:rFonts w:ascii="Tahoma" w:hAnsi="Tahoma" w:cs="Tahoma"/>
                <w:b w:val="0"/>
                <w:sz w:val="24"/>
                <w:szCs w:val="24"/>
              </w:rPr>
              <w:t>Keep to appointments or let us know if you need to rearrange the date or time</w:t>
            </w:r>
          </w:p>
          <w:p w14:paraId="60AD9ECF" w14:textId="77777777" w:rsidR="00721E4D" w:rsidRPr="000C6BB8" w:rsidRDefault="00721E4D" w:rsidP="00CB25C4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0C6BB8">
              <w:rPr>
                <w:rFonts w:ascii="Tahoma" w:hAnsi="Tahoma" w:cs="Tahoma"/>
                <w:b w:val="0"/>
                <w:sz w:val="24"/>
                <w:szCs w:val="24"/>
              </w:rPr>
              <w:t>Pay your rent on time, look after your property and respect your neighbours</w:t>
            </w:r>
          </w:p>
          <w:p w14:paraId="7FB25B37" w14:textId="77777777" w:rsidR="00470511" w:rsidRPr="00CB25C4" w:rsidRDefault="00470511" w:rsidP="00CB25C4">
            <w:pPr>
              <w:pStyle w:val="ListParagraph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0C6BB8">
              <w:rPr>
                <w:rFonts w:ascii="Tahoma" w:hAnsi="Tahoma" w:cs="Tahoma"/>
                <w:b w:val="0"/>
                <w:sz w:val="24"/>
                <w:szCs w:val="24"/>
              </w:rPr>
              <w:t xml:space="preserve">Let us know when you are not happy with our service </w:t>
            </w:r>
            <w:r w:rsidR="00FE0160" w:rsidRPr="000C6BB8">
              <w:rPr>
                <w:rFonts w:ascii="Tahoma" w:hAnsi="Tahoma" w:cs="Tahoma"/>
                <w:b w:val="0"/>
                <w:sz w:val="24"/>
                <w:szCs w:val="24"/>
              </w:rPr>
              <w:t>so that we can try to put things right and improve our ser</w:t>
            </w:r>
            <w:r w:rsidR="00D27307">
              <w:rPr>
                <w:rFonts w:ascii="Tahoma" w:hAnsi="Tahoma" w:cs="Tahoma"/>
                <w:b w:val="0"/>
                <w:sz w:val="24"/>
                <w:szCs w:val="24"/>
              </w:rPr>
              <w:t>vice</w:t>
            </w:r>
          </w:p>
        </w:tc>
      </w:tr>
    </w:tbl>
    <w:p w14:paraId="6BA59382" w14:textId="77777777" w:rsidR="00721E4D" w:rsidRDefault="00393629" w:rsidP="005822C6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How we will</w:t>
      </w:r>
      <w:r w:rsidR="00721E4D" w:rsidRPr="00721E4D">
        <w:rPr>
          <w:rFonts w:ascii="Tahoma" w:hAnsi="Tahoma" w:cs="Tahoma"/>
          <w:b/>
          <w:sz w:val="24"/>
          <w:szCs w:val="24"/>
        </w:rPr>
        <w:t xml:space="preserve"> do this</w:t>
      </w:r>
      <w:r w:rsidR="00D27307">
        <w:rPr>
          <w:rFonts w:ascii="Tahoma" w:hAnsi="Tahoma" w:cs="Tahoma"/>
          <w:b/>
          <w:sz w:val="24"/>
          <w:szCs w:val="24"/>
        </w:rPr>
        <w:t>, we will</w:t>
      </w:r>
      <w:r w:rsidR="00721E4D" w:rsidRPr="00721E4D">
        <w:rPr>
          <w:rFonts w:ascii="Tahoma" w:hAnsi="Tahoma" w:cs="Tahoma"/>
          <w:b/>
          <w:sz w:val="24"/>
          <w:szCs w:val="24"/>
        </w:rPr>
        <w:t>:</w:t>
      </w:r>
    </w:p>
    <w:p w14:paraId="4A18E0A1" w14:textId="77777777" w:rsidR="00D1401E" w:rsidRPr="00FE0160" w:rsidRDefault="00502A36" w:rsidP="00D27307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use</w:t>
      </w:r>
      <w:r w:rsidR="00D27307">
        <w:rPr>
          <w:rFonts w:ascii="Tahoma" w:hAnsi="Tahoma" w:cs="Tahoma"/>
          <w:sz w:val="24"/>
          <w:szCs w:val="24"/>
        </w:rPr>
        <w:t xml:space="preserve"> plain language</w:t>
      </w:r>
      <w:r w:rsidR="00FE0160">
        <w:rPr>
          <w:rFonts w:ascii="Tahoma" w:hAnsi="Tahoma" w:cs="Tahoma"/>
          <w:sz w:val="24"/>
          <w:szCs w:val="24"/>
        </w:rPr>
        <w:t xml:space="preserve"> in our communication so that it is clear, easy to understand and provided in an format</w:t>
      </w:r>
      <w:r w:rsidR="00D27307">
        <w:rPr>
          <w:rFonts w:ascii="Tahoma" w:hAnsi="Tahoma" w:cs="Tahoma"/>
          <w:sz w:val="24"/>
          <w:szCs w:val="24"/>
        </w:rPr>
        <w:t xml:space="preserve"> accessible to our customers.</w:t>
      </w:r>
    </w:p>
    <w:p w14:paraId="376E6AD0" w14:textId="77777777" w:rsidR="00FE0160" w:rsidRPr="00FE0160" w:rsidRDefault="00FE0160" w:rsidP="00E46E07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communicate effectively with all our customers including those who </w:t>
      </w:r>
      <w:r w:rsidR="00D27307">
        <w:rPr>
          <w:rFonts w:ascii="Tahoma" w:hAnsi="Tahoma" w:cs="Tahoma"/>
          <w:sz w:val="24"/>
          <w:szCs w:val="24"/>
        </w:rPr>
        <w:t xml:space="preserve">are hearing or sight impaired. </w:t>
      </w:r>
      <w:r>
        <w:rPr>
          <w:rFonts w:ascii="Tahoma" w:hAnsi="Tahoma" w:cs="Tahoma"/>
          <w:sz w:val="24"/>
          <w:szCs w:val="24"/>
        </w:rPr>
        <w:t>We will also provide access to translation and interpretation services when these are necessary</w:t>
      </w:r>
      <w:r w:rsidR="00D27307">
        <w:rPr>
          <w:rFonts w:ascii="Tahoma" w:hAnsi="Tahoma" w:cs="Tahoma"/>
          <w:sz w:val="24"/>
          <w:szCs w:val="24"/>
        </w:rPr>
        <w:t>.</w:t>
      </w:r>
    </w:p>
    <w:p w14:paraId="22047DBD" w14:textId="77777777" w:rsidR="00FE0160" w:rsidRPr="00FE0160" w:rsidRDefault="00FE0160" w:rsidP="00E46E07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provide and promote a variety of opportunities for you to get involved with us and to give us feedback on the services we provide</w:t>
      </w:r>
      <w:r w:rsidR="00D27307">
        <w:rPr>
          <w:rFonts w:ascii="Tahoma" w:hAnsi="Tahoma" w:cs="Tahoma"/>
          <w:sz w:val="24"/>
          <w:szCs w:val="24"/>
        </w:rPr>
        <w:t>.</w:t>
      </w:r>
    </w:p>
    <w:p w14:paraId="21587CC6" w14:textId="77777777" w:rsidR="00393629" w:rsidRPr="00393629" w:rsidRDefault="00FE0160" w:rsidP="00E46E07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393629">
        <w:rPr>
          <w:rFonts w:ascii="Tahoma" w:hAnsi="Tahoma" w:cs="Tahoma"/>
          <w:sz w:val="24"/>
          <w:szCs w:val="24"/>
        </w:rPr>
        <w:t>encourage tenants to get involved through engagement, c</w:t>
      </w:r>
      <w:r w:rsidR="00D27307">
        <w:rPr>
          <w:rFonts w:ascii="Tahoma" w:hAnsi="Tahoma" w:cs="Tahoma"/>
          <w:sz w:val="24"/>
          <w:szCs w:val="24"/>
        </w:rPr>
        <w:t>onsultation and participation, i</w:t>
      </w:r>
      <w:r w:rsidR="00393629" w:rsidRPr="00393629">
        <w:rPr>
          <w:rFonts w:ascii="Tahoma" w:hAnsi="Tahoma" w:cs="Tahoma"/>
          <w:sz w:val="24"/>
          <w:szCs w:val="24"/>
        </w:rPr>
        <w:t>n particular</w:t>
      </w:r>
      <w:r w:rsidRPr="00393629">
        <w:rPr>
          <w:rFonts w:ascii="Tahoma" w:hAnsi="Tahoma" w:cs="Tahoma"/>
          <w:sz w:val="24"/>
          <w:szCs w:val="24"/>
        </w:rPr>
        <w:t xml:space="preserve"> with the Osprey Tenants &amp; Residents</w:t>
      </w:r>
      <w:r w:rsidR="00393629" w:rsidRPr="00393629">
        <w:rPr>
          <w:rFonts w:ascii="Tahoma" w:hAnsi="Tahoma" w:cs="Tahoma"/>
          <w:sz w:val="24"/>
          <w:szCs w:val="24"/>
        </w:rPr>
        <w:t xml:space="preserve"> Association</w:t>
      </w:r>
      <w:r w:rsidR="00393629">
        <w:rPr>
          <w:rFonts w:ascii="Tahoma" w:hAnsi="Tahoma" w:cs="Tahoma"/>
          <w:sz w:val="24"/>
          <w:szCs w:val="24"/>
        </w:rPr>
        <w:t>.</w:t>
      </w:r>
    </w:p>
    <w:p w14:paraId="5AB78BD9" w14:textId="77777777" w:rsidR="00502A36" w:rsidRPr="00393629" w:rsidRDefault="00502A36" w:rsidP="00E46E07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393629">
        <w:rPr>
          <w:rFonts w:ascii="Tahoma" w:hAnsi="Tahoma" w:cs="Tahoma"/>
          <w:sz w:val="24"/>
          <w:szCs w:val="24"/>
        </w:rPr>
        <w:t>ensure our employees receiv</w:t>
      </w:r>
      <w:r w:rsidR="00393629">
        <w:rPr>
          <w:rFonts w:ascii="Tahoma" w:hAnsi="Tahoma" w:cs="Tahoma"/>
          <w:sz w:val="24"/>
          <w:szCs w:val="24"/>
        </w:rPr>
        <w:t>e the relevant training to enable</w:t>
      </w:r>
      <w:r w:rsidRPr="00393629">
        <w:rPr>
          <w:rFonts w:ascii="Tahoma" w:hAnsi="Tahoma" w:cs="Tahoma"/>
          <w:sz w:val="24"/>
          <w:szCs w:val="24"/>
        </w:rPr>
        <w:t xml:space="preserve"> them to be skilled and provide high quality customer care.</w:t>
      </w:r>
    </w:p>
    <w:p w14:paraId="4E7CEE74" w14:textId="77777777" w:rsidR="00480083" w:rsidRPr="00CB25C4" w:rsidRDefault="00D27307" w:rsidP="00E46E07">
      <w:pPr>
        <w:numPr>
          <w:ilvl w:val="0"/>
          <w:numId w:val="4"/>
        </w:numPr>
        <w:spacing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480083">
        <w:rPr>
          <w:rFonts w:ascii="Tahoma" w:hAnsi="Tahoma" w:cs="Tahoma"/>
          <w:sz w:val="24"/>
          <w:szCs w:val="24"/>
        </w:rPr>
        <w:t>nsure that every tenant has their individual housing needs recognised and receives fair access to our services</w:t>
      </w:r>
      <w:r>
        <w:rPr>
          <w:rFonts w:ascii="Tahoma" w:hAnsi="Tahoma" w:cs="Tahoma"/>
          <w:sz w:val="24"/>
          <w:szCs w:val="24"/>
        </w:rPr>
        <w:t>.</w:t>
      </w:r>
    </w:p>
    <w:p w14:paraId="29D4C430" w14:textId="77777777" w:rsidR="00502A36" w:rsidRPr="003716C2" w:rsidRDefault="00D27307" w:rsidP="00E46E07">
      <w:pPr>
        <w:numPr>
          <w:ilvl w:val="0"/>
          <w:numId w:val="4"/>
        </w:numPr>
        <w:spacing w:after="0"/>
        <w:contextualSpacing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480083" w:rsidRPr="003716C2">
        <w:rPr>
          <w:rFonts w:ascii="Tahoma" w:hAnsi="Tahoma" w:cs="Tahoma"/>
          <w:sz w:val="24"/>
          <w:szCs w:val="24"/>
        </w:rPr>
        <w:t>ork in partnership with other agencies when required to achieve good outcomes for the communities we serve</w:t>
      </w:r>
      <w:r>
        <w:rPr>
          <w:rFonts w:ascii="Tahoma" w:hAnsi="Tahoma" w:cs="Tahoma"/>
          <w:sz w:val="24"/>
          <w:szCs w:val="24"/>
        </w:rPr>
        <w:t>.</w:t>
      </w:r>
      <w:r w:rsidR="00A84A41" w:rsidRPr="00A84A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502A36" w:rsidRPr="003716C2" w:rsidSect="00A84A41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490A4" w14:textId="77777777" w:rsidR="006A1B29" w:rsidRDefault="006A1B29" w:rsidP="006A1B29">
      <w:pPr>
        <w:spacing w:after="0" w:line="240" w:lineRule="auto"/>
      </w:pPr>
      <w:r>
        <w:separator/>
      </w:r>
    </w:p>
  </w:endnote>
  <w:endnote w:type="continuationSeparator" w:id="0">
    <w:p w14:paraId="5BB0604F" w14:textId="77777777" w:rsidR="006A1B29" w:rsidRDefault="006A1B29" w:rsidP="006A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56DB9" w14:textId="77777777" w:rsidR="006A1B29" w:rsidRDefault="00A84A41">
    <w:pPr>
      <w:pStyle w:val="Footer"/>
    </w:pPr>
    <w:r>
      <w:rPr>
        <w:noProof/>
        <w:lang w:eastAsia="en-GB"/>
      </w:rPr>
      <w:t xml:space="preserve">        </w:t>
    </w:r>
    <w:r>
      <w:rPr>
        <w:noProof/>
        <w:lang w:eastAsia="en-GB"/>
      </w:rPr>
      <w:tab/>
    </w:r>
    <w:r>
      <w:rPr>
        <w:noProof/>
        <w:lang w:eastAsia="en-GB"/>
      </w:rPr>
      <w:tab/>
    </w:r>
    <w:r w:rsidRPr="00A84A41">
      <w:rPr>
        <w:noProof/>
        <w:lang w:eastAsia="en-GB"/>
      </w:rPr>
      <w:drawing>
        <wp:inline distT="0" distB="0" distL="0" distR="0" wp14:anchorId="4876DE48" wp14:editId="133A547D">
          <wp:extent cx="1091213" cy="771525"/>
          <wp:effectExtent l="0" t="0" r="0" b="0"/>
          <wp:docPr id="3" name="Picture 3" descr="O:\CORPORATE\Logos\OTRA\otra ti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:\CORPORATE\Logos\OTRA\otra ti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8" cy="778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73C6D" w14:textId="77777777" w:rsidR="006A1B29" w:rsidRDefault="006A1B29" w:rsidP="006A1B29">
      <w:pPr>
        <w:spacing w:after="0" w:line="240" w:lineRule="auto"/>
      </w:pPr>
      <w:r>
        <w:separator/>
      </w:r>
    </w:p>
  </w:footnote>
  <w:footnote w:type="continuationSeparator" w:id="0">
    <w:p w14:paraId="69B1EEC6" w14:textId="77777777" w:rsidR="006A1B29" w:rsidRDefault="006A1B29" w:rsidP="006A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25BC2" w14:textId="77777777" w:rsidR="006A1B29" w:rsidRDefault="00E46E07" w:rsidP="00E46E07">
    <w:pPr>
      <w:pStyle w:val="Header"/>
      <w:jc w:val="center"/>
    </w:pPr>
    <w:r>
      <w:rPr>
        <w:noProof/>
        <w:sz w:val="28"/>
        <w:szCs w:val="36"/>
        <w:lang w:eastAsia="en-GB"/>
      </w:rPr>
      <w:drawing>
        <wp:inline distT="0" distB="0" distL="0" distR="0" wp14:anchorId="090C5D68" wp14:editId="3A682597">
          <wp:extent cx="1450975" cy="12376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A5A46"/>
    <w:multiLevelType w:val="hybridMultilevel"/>
    <w:tmpl w:val="F94C9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3560"/>
    <w:multiLevelType w:val="hybridMultilevel"/>
    <w:tmpl w:val="DE3E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A76DE"/>
    <w:multiLevelType w:val="hybridMultilevel"/>
    <w:tmpl w:val="E8689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529B4"/>
    <w:multiLevelType w:val="hybridMultilevel"/>
    <w:tmpl w:val="2A7A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29"/>
    <w:rsid w:val="000C6BB8"/>
    <w:rsid w:val="0022760A"/>
    <w:rsid w:val="00292856"/>
    <w:rsid w:val="003716C2"/>
    <w:rsid w:val="00393629"/>
    <w:rsid w:val="003A5099"/>
    <w:rsid w:val="00431C0C"/>
    <w:rsid w:val="00460519"/>
    <w:rsid w:val="00470511"/>
    <w:rsid w:val="00480083"/>
    <w:rsid w:val="004B3603"/>
    <w:rsid w:val="004F750B"/>
    <w:rsid w:val="00502A36"/>
    <w:rsid w:val="00536FE6"/>
    <w:rsid w:val="005822C6"/>
    <w:rsid w:val="005C6046"/>
    <w:rsid w:val="00670FAC"/>
    <w:rsid w:val="006A1B29"/>
    <w:rsid w:val="00721E4D"/>
    <w:rsid w:val="00760C48"/>
    <w:rsid w:val="00791112"/>
    <w:rsid w:val="00A5420C"/>
    <w:rsid w:val="00A84A41"/>
    <w:rsid w:val="00B20341"/>
    <w:rsid w:val="00B43955"/>
    <w:rsid w:val="00B43B60"/>
    <w:rsid w:val="00B507FB"/>
    <w:rsid w:val="00BA7F93"/>
    <w:rsid w:val="00CB25C4"/>
    <w:rsid w:val="00CD56F2"/>
    <w:rsid w:val="00D1401E"/>
    <w:rsid w:val="00D27307"/>
    <w:rsid w:val="00D7715C"/>
    <w:rsid w:val="00DD4805"/>
    <w:rsid w:val="00E26394"/>
    <w:rsid w:val="00E338EB"/>
    <w:rsid w:val="00E46E07"/>
    <w:rsid w:val="00EF6FDD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FCD1C7"/>
  <w15:chartTrackingRefBased/>
  <w15:docId w15:val="{3E46B886-CD2D-4BE7-91AC-87B4EC48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B29"/>
  </w:style>
  <w:style w:type="paragraph" w:styleId="Footer">
    <w:name w:val="footer"/>
    <w:basedOn w:val="Normal"/>
    <w:link w:val="FooterChar"/>
    <w:uiPriority w:val="99"/>
    <w:unhideWhenUsed/>
    <w:rsid w:val="006A1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29"/>
  </w:style>
  <w:style w:type="paragraph" w:styleId="ListParagraph">
    <w:name w:val="List Paragraph"/>
    <w:basedOn w:val="Normal"/>
    <w:uiPriority w:val="34"/>
    <w:qFormat/>
    <w:rsid w:val="00CD56F2"/>
    <w:pPr>
      <w:ind w:left="720"/>
      <w:contextualSpacing/>
    </w:pPr>
  </w:style>
  <w:style w:type="table" w:styleId="TableGrid">
    <w:name w:val="Table Grid"/>
    <w:basedOn w:val="TableNormal"/>
    <w:uiPriority w:val="39"/>
    <w:rsid w:val="00CB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60C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AAEF0-3503-4F37-BDCC-89B4A500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Osprey Housing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lbishop</dc:creator>
  <cp:keywords/>
  <dc:description/>
  <cp:lastModifiedBy>Rian Wilson</cp:lastModifiedBy>
  <cp:revision>2</cp:revision>
  <dcterms:created xsi:type="dcterms:W3CDTF">2021-06-11T12:11:00Z</dcterms:created>
  <dcterms:modified xsi:type="dcterms:W3CDTF">2021-06-11T12:11:00Z</dcterms:modified>
</cp:coreProperties>
</file>