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C60C0C" w14:textId="77777777" w:rsidR="004B5EB3" w:rsidRDefault="004B5EB3" w:rsidP="004B5EB3">
      <w:pPr>
        <w:jc w:val="center"/>
        <w:rPr>
          <w:rFonts w:ascii="Tahoma" w:hAnsi="Tahoma" w:cs="Tahoma"/>
          <w:sz w:val="24"/>
          <w:szCs w:val="24"/>
        </w:rPr>
      </w:pPr>
      <w:r>
        <w:rPr>
          <w:b/>
          <w:noProof/>
          <w:lang w:eastAsia="en-GB"/>
        </w:rPr>
        <w:drawing>
          <wp:inline distT="0" distB="0" distL="0" distR="0" wp14:anchorId="51C8FAA8" wp14:editId="2644D86C">
            <wp:extent cx="676275" cy="57927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541" cy="5846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6C8E400" w14:textId="77777777" w:rsidR="004B5EB3" w:rsidRPr="004B5EB3" w:rsidRDefault="004B5EB3" w:rsidP="004B5EB3">
      <w:pPr>
        <w:jc w:val="center"/>
        <w:rPr>
          <w:rFonts w:ascii="Tahoma" w:hAnsi="Tahoma" w:cs="Tahoma"/>
          <w:b/>
          <w:sz w:val="24"/>
          <w:szCs w:val="24"/>
        </w:rPr>
      </w:pPr>
      <w:r w:rsidRPr="004B5EB3">
        <w:rPr>
          <w:rFonts w:ascii="Tahoma" w:hAnsi="Tahoma" w:cs="Tahoma"/>
          <w:b/>
          <w:sz w:val="24"/>
          <w:szCs w:val="24"/>
        </w:rPr>
        <w:t>Osprey Housing Group</w:t>
      </w:r>
    </w:p>
    <w:p w14:paraId="13DFC452" w14:textId="77777777" w:rsidR="00A318E5" w:rsidRPr="004B5EB3" w:rsidRDefault="004B5EB3" w:rsidP="004B5EB3">
      <w:pPr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Summary of Professional Organisations/Trade B</w:t>
      </w:r>
      <w:r w:rsidRPr="004B5EB3">
        <w:rPr>
          <w:rFonts w:ascii="Tahoma" w:hAnsi="Tahoma" w:cs="Tahoma"/>
          <w:b/>
          <w:sz w:val="24"/>
          <w:szCs w:val="24"/>
        </w:rPr>
        <w:t>odies</w:t>
      </w:r>
    </w:p>
    <w:p w14:paraId="0A7B3C0F" w14:textId="77777777" w:rsidR="004B5EB3" w:rsidRDefault="004B5EB3"/>
    <w:tbl>
      <w:tblPr>
        <w:tblW w:w="7429" w:type="dxa"/>
        <w:tblLook w:val="04A0" w:firstRow="1" w:lastRow="0" w:firstColumn="1" w:lastColumn="0" w:noHBand="0" w:noVBand="1"/>
      </w:tblPr>
      <w:tblGrid>
        <w:gridCol w:w="7429"/>
      </w:tblGrid>
      <w:tr w:rsidR="004B5EB3" w:rsidRPr="004B5EB3" w14:paraId="2144FF86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BBBCC1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S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cottish </w:t>
            </w: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F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ederation of </w:t>
            </w: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H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ousing </w:t>
            </w: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A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ssociations</w:t>
            </w:r>
          </w:p>
        </w:tc>
      </w:tr>
      <w:tr w:rsidR="004B5EB3" w:rsidRPr="004B5EB3" w14:paraId="24B3085A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0B6F20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EVH - Annual Membership</w:t>
            </w:r>
          </w:p>
        </w:tc>
      </w:tr>
      <w:tr w:rsidR="004B5EB3" w:rsidRPr="004B5EB3" w14:paraId="4DE50E00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542390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EVH - Landlord Safety Manual</w:t>
            </w:r>
          </w:p>
        </w:tc>
      </w:tr>
      <w:tr w:rsidR="004B5EB3" w:rsidRPr="004B5EB3" w14:paraId="0B47CA49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E2CD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RIHAF</w:t>
            </w:r>
          </w:p>
        </w:tc>
      </w:tr>
      <w:tr w:rsidR="004B5EB3" w:rsidRPr="004B5EB3" w14:paraId="09075BF5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281701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S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cottish </w:t>
            </w: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H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ousing </w:t>
            </w: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N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etwork</w:t>
            </w:r>
          </w:p>
        </w:tc>
      </w:tr>
      <w:tr w:rsidR="004B5EB3" w:rsidRPr="004B5EB3" w14:paraId="397CAF9C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5F6A44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Information </w:t>
            </w:r>
            <w:r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 xml:space="preserve">Commissioners </w:t>
            </w: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Office</w:t>
            </w:r>
          </w:p>
        </w:tc>
      </w:tr>
      <w:tr w:rsidR="004B5EB3" w:rsidRPr="004B5EB3" w14:paraId="17D2F9B7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C5B7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Aberdeen Chamber of Commerce</w:t>
            </w:r>
          </w:p>
        </w:tc>
      </w:tr>
      <w:tr w:rsidR="004B5EB3" w:rsidRPr="004B5EB3" w14:paraId="2BCAC1D0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C29B41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TPAS</w:t>
            </w:r>
          </w:p>
        </w:tc>
      </w:tr>
      <w:tr w:rsidR="004B5EB3" w:rsidRPr="004B5EB3" w14:paraId="42F7BBF6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528B6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Survey Monkey</w:t>
            </w:r>
          </w:p>
        </w:tc>
      </w:tr>
      <w:tr w:rsidR="004B5EB3" w:rsidRPr="004B5EB3" w14:paraId="5D82BE0B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2B126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Scottish Association of Landlords</w:t>
            </w:r>
          </w:p>
        </w:tc>
      </w:tr>
      <w:tr w:rsidR="004B5EB3" w:rsidRPr="004B5EB3" w14:paraId="4BF8A03D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19185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UC Advice</w:t>
            </w:r>
          </w:p>
        </w:tc>
      </w:tr>
      <w:tr w:rsidR="004B5EB3" w:rsidRPr="004B5EB3" w14:paraId="4B6CA827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2826FE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NETRALT</w:t>
            </w:r>
          </w:p>
        </w:tc>
      </w:tr>
      <w:tr w:rsidR="004B5EB3" w:rsidRPr="004B5EB3" w14:paraId="002B69F0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BBDC1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Living Wage Accreditation</w:t>
            </w:r>
          </w:p>
        </w:tc>
      </w:tr>
      <w:tr w:rsidR="004B5EB3" w:rsidRPr="004B5EB3" w14:paraId="387717C8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BC0FB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Housemark</w:t>
            </w:r>
          </w:p>
        </w:tc>
      </w:tr>
      <w:tr w:rsidR="004B5EB3" w:rsidRPr="004B5EB3" w14:paraId="3BFD9959" w14:textId="77777777" w:rsidTr="004B5EB3">
        <w:trPr>
          <w:trHeight w:val="267"/>
        </w:trPr>
        <w:tc>
          <w:tcPr>
            <w:tcW w:w="7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172B" w14:textId="77777777" w:rsidR="004B5EB3" w:rsidRPr="004B5EB3" w:rsidRDefault="004B5EB3" w:rsidP="004B5EB3">
            <w:pPr>
              <w:spacing w:after="0" w:line="240" w:lineRule="auto"/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</w:pPr>
            <w:r w:rsidRPr="004B5EB3">
              <w:rPr>
                <w:rFonts w:ascii="Tahoma" w:eastAsia="Times New Roman" w:hAnsi="Tahoma" w:cs="Tahoma"/>
                <w:sz w:val="24"/>
                <w:szCs w:val="24"/>
                <w:lang w:eastAsia="en-GB"/>
              </w:rPr>
              <w:t>Osprey APP</w:t>
            </w:r>
          </w:p>
        </w:tc>
      </w:tr>
    </w:tbl>
    <w:p w14:paraId="0AF0C52D" w14:textId="77777777" w:rsidR="004B5EB3" w:rsidRDefault="004B5EB3"/>
    <w:sectPr w:rsidR="004B5E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EB3"/>
    <w:rsid w:val="001B6823"/>
    <w:rsid w:val="004759B7"/>
    <w:rsid w:val="004B5EB3"/>
    <w:rsid w:val="00690FED"/>
    <w:rsid w:val="00B1646E"/>
    <w:rsid w:val="00B53829"/>
    <w:rsid w:val="00FA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B9FB9F"/>
  <w15:chartTrackingRefBased/>
  <w15:docId w15:val="{61CC9CF6-F94C-4489-9B76-01D85428CF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97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Osprey Housing</Company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CRuxton</dc:creator>
  <cp:keywords/>
  <dc:description/>
  <cp:lastModifiedBy>Clare Ruxton</cp:lastModifiedBy>
  <cp:revision>2</cp:revision>
  <dcterms:created xsi:type="dcterms:W3CDTF">2019-09-03T14:39:00Z</dcterms:created>
  <dcterms:modified xsi:type="dcterms:W3CDTF">2021-06-11T12:55:00Z</dcterms:modified>
</cp:coreProperties>
</file>